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1B" w:rsidRDefault="003266B2">
      <w:pPr>
        <w:pStyle w:val="Standard"/>
        <w:jc w:val="center"/>
        <w:rPr>
          <w:b/>
          <w:bCs/>
          <w:sz w:val="32"/>
          <w:szCs w:val="32"/>
        </w:rPr>
      </w:pPr>
      <w:r>
        <w:rPr>
          <w:rFonts w:ascii="sans-serif" w:hAnsi="sans-serif"/>
          <w:b/>
          <w:bCs/>
          <w:sz w:val="32"/>
          <w:szCs w:val="32"/>
        </w:rPr>
        <w:t>Drużynowe Mistrzostwa Powiatu Poznańskiego</w:t>
      </w:r>
    </w:p>
    <w:p w:rsidR="00847F1B" w:rsidRDefault="003266B2">
      <w:pPr>
        <w:pStyle w:val="Standard"/>
        <w:jc w:val="center"/>
        <w:rPr>
          <w:rFonts w:ascii="sans-serif" w:hAnsi="sans-serif"/>
          <w:b/>
          <w:bCs/>
          <w:sz w:val="32"/>
          <w:szCs w:val="32"/>
        </w:rPr>
      </w:pPr>
      <w:r>
        <w:rPr>
          <w:rFonts w:ascii="sans-serif" w:hAnsi="sans-serif"/>
          <w:b/>
          <w:bCs/>
          <w:sz w:val="32"/>
          <w:szCs w:val="32"/>
        </w:rPr>
        <w:t>w Tenisie Stołowym Dziewcząt</w:t>
      </w:r>
    </w:p>
    <w:p w:rsidR="00847F1B" w:rsidRDefault="003266B2">
      <w:pPr>
        <w:pStyle w:val="Standard"/>
        <w:jc w:val="center"/>
        <w:rPr>
          <w:rFonts w:ascii="sans-serif" w:hAnsi="sans-serif"/>
          <w:b/>
          <w:bCs/>
          <w:sz w:val="32"/>
          <w:szCs w:val="32"/>
        </w:rPr>
      </w:pPr>
      <w:r>
        <w:rPr>
          <w:rFonts w:ascii="sans-serif" w:hAnsi="sans-serif"/>
          <w:b/>
          <w:bCs/>
          <w:sz w:val="32"/>
          <w:szCs w:val="32"/>
        </w:rPr>
        <w:t>Gimnazjum</w:t>
      </w:r>
    </w:p>
    <w:p w:rsidR="00847F1B" w:rsidRDefault="003266B2">
      <w:pPr>
        <w:pStyle w:val="Standard"/>
        <w:jc w:val="center"/>
        <w:rPr>
          <w:rFonts w:ascii="sans-serif" w:hAnsi="sans-serif"/>
          <w:b/>
          <w:bCs/>
          <w:sz w:val="32"/>
          <w:szCs w:val="32"/>
        </w:rPr>
      </w:pPr>
      <w:r>
        <w:rPr>
          <w:rFonts w:ascii="sans-serif" w:hAnsi="sans-serif"/>
          <w:b/>
          <w:bCs/>
          <w:sz w:val="32"/>
          <w:szCs w:val="32"/>
        </w:rPr>
        <w:t>Pecna 27.10.2014’</w:t>
      </w:r>
    </w:p>
    <w:p w:rsidR="00847F1B" w:rsidRDefault="00847F1B">
      <w:pPr>
        <w:pStyle w:val="Standard"/>
        <w:jc w:val="center"/>
        <w:rPr>
          <w:rFonts w:ascii="sans-serif" w:hAnsi="sans-serif"/>
          <w:b/>
          <w:bCs/>
          <w:sz w:val="32"/>
          <w:szCs w:val="32"/>
        </w:rPr>
      </w:pPr>
    </w:p>
    <w:p w:rsidR="00847F1B" w:rsidRDefault="003266B2">
      <w:pPr>
        <w:pStyle w:val="Standard"/>
        <w:jc w:val="both"/>
        <w:rPr>
          <w:rFonts w:ascii="sans-serif" w:hAnsi="sans-serif"/>
        </w:rPr>
      </w:pPr>
      <w:r>
        <w:rPr>
          <w:rFonts w:ascii="sans-serif" w:hAnsi="sans-serif"/>
        </w:rPr>
        <w:t>W zawodach wzięło udział 8 szkół: G. nr 2 z Puszczykowa, G. z Kórnika,</w:t>
      </w:r>
    </w:p>
    <w:p w:rsidR="00847F1B" w:rsidRDefault="003266B2">
      <w:pPr>
        <w:pStyle w:val="Standard"/>
        <w:jc w:val="both"/>
        <w:rPr>
          <w:rFonts w:ascii="sans-serif" w:hAnsi="sans-serif"/>
        </w:rPr>
      </w:pPr>
      <w:r>
        <w:rPr>
          <w:rFonts w:ascii="sans-serif" w:hAnsi="sans-serif"/>
        </w:rPr>
        <w:t xml:space="preserve">G. nr 2 z </w:t>
      </w:r>
      <w:r>
        <w:rPr>
          <w:rFonts w:ascii="sans-serif" w:hAnsi="sans-serif"/>
        </w:rPr>
        <w:t>Lubonia, G. nr 3 ze Swarzędza, G. z Pecnej, G. z Tarnowa</w:t>
      </w:r>
    </w:p>
    <w:p w:rsidR="00847F1B" w:rsidRDefault="003266B2">
      <w:pPr>
        <w:pStyle w:val="Standard"/>
        <w:jc w:val="both"/>
        <w:rPr>
          <w:rFonts w:ascii="sans-serif" w:hAnsi="sans-serif"/>
        </w:rPr>
      </w:pPr>
      <w:r>
        <w:rPr>
          <w:rFonts w:ascii="sans-serif" w:hAnsi="sans-serif"/>
        </w:rPr>
        <w:t>Podgórnego, G. z Kleszczewa, G. z Rokietnicy;</w:t>
      </w:r>
    </w:p>
    <w:p w:rsidR="00847F1B" w:rsidRDefault="00847F1B">
      <w:pPr>
        <w:pStyle w:val="Standard"/>
        <w:jc w:val="both"/>
        <w:rPr>
          <w:rFonts w:ascii="sans-serif" w:hAnsi="sans-serif"/>
        </w:rPr>
      </w:pPr>
    </w:p>
    <w:p w:rsidR="00847F1B" w:rsidRDefault="003266B2">
      <w:pPr>
        <w:pStyle w:val="Standard"/>
        <w:jc w:val="both"/>
        <w:rPr>
          <w:rFonts w:ascii="sans-serif" w:hAnsi="sans-serif"/>
        </w:rPr>
      </w:pPr>
      <w:r>
        <w:rPr>
          <w:rFonts w:ascii="sans-serif" w:hAnsi="sans-serif"/>
        </w:rPr>
        <w:t>Drużyny zostały podzielone na dwie grupy 4 zespołowe. Drużyny rozegrały mecze systemem „każdy z każdym” w grupach. Dwie pierwsze drużyny z każdej grupy</w:t>
      </w:r>
      <w:r>
        <w:rPr>
          <w:rFonts w:ascii="sans-serif" w:hAnsi="sans-serif"/>
        </w:rPr>
        <w:t xml:space="preserve"> zagrały </w:t>
      </w:r>
      <w:r>
        <w:rPr>
          <w:rFonts w:ascii="sans-serif" w:hAnsi="sans-serif"/>
        </w:rPr>
        <w:br/>
      </w:r>
      <w:r>
        <w:rPr>
          <w:rFonts w:ascii="sans-serif" w:hAnsi="sans-serif"/>
        </w:rPr>
        <w:t>na "krzyż" w półfinałach. Zwycięzcy półfinałów w wielkim finale, a przegrane drużyny zmierzyły się w meczu o 3 miejsce. Zespoły z mejsc trzecich zagrały o 5 miejsce, natomiast czwarte drużyny w grupach zmierzyły się w meczu o 7 miejsce.</w:t>
      </w:r>
    </w:p>
    <w:p w:rsidR="00847F1B" w:rsidRDefault="00847F1B">
      <w:pPr>
        <w:pStyle w:val="Standard"/>
        <w:jc w:val="both"/>
        <w:rPr>
          <w:rFonts w:ascii="sans-serif" w:hAnsi="sans-serif"/>
        </w:rPr>
      </w:pPr>
    </w:p>
    <w:p w:rsidR="00847F1B" w:rsidRDefault="003266B2">
      <w:pPr>
        <w:pStyle w:val="Standard"/>
        <w:jc w:val="both"/>
        <w:rPr>
          <w:rFonts w:ascii="sans-serif" w:hAnsi="sans-serif"/>
          <w:b/>
          <w:bCs/>
        </w:rPr>
      </w:pPr>
      <w:r>
        <w:rPr>
          <w:rFonts w:ascii="sans-serif" w:hAnsi="sans-serif"/>
          <w:b/>
          <w:bCs/>
        </w:rPr>
        <w:t>Klasyfik</w:t>
      </w:r>
      <w:r>
        <w:rPr>
          <w:rFonts w:ascii="sans-serif" w:hAnsi="sans-serif"/>
          <w:b/>
          <w:bCs/>
        </w:rPr>
        <w:t>acja końcowa:</w:t>
      </w:r>
    </w:p>
    <w:p w:rsidR="00847F1B" w:rsidRDefault="003266B2">
      <w:pPr>
        <w:pStyle w:val="Standard"/>
        <w:jc w:val="both"/>
        <w:rPr>
          <w:rFonts w:ascii="sans-serif" w:hAnsi="sans-serif"/>
        </w:rPr>
      </w:pPr>
      <w:r>
        <w:rPr>
          <w:rFonts w:ascii="sans-serif" w:hAnsi="sans-serif"/>
        </w:rPr>
        <w:t xml:space="preserve">1. </w:t>
      </w:r>
      <w:r>
        <w:rPr>
          <w:rFonts w:ascii="sans-serif" w:hAnsi="sans-serif"/>
          <w:b/>
          <w:bCs/>
        </w:rPr>
        <w:t>G. z Rokietnicy</w:t>
      </w:r>
      <w:r>
        <w:rPr>
          <w:rFonts w:ascii="sans-serif" w:hAnsi="sans-serif"/>
        </w:rPr>
        <w:t xml:space="preserve"> awans do Rejonu Poznań Teren Zachód</w:t>
      </w:r>
    </w:p>
    <w:p w:rsidR="00847F1B" w:rsidRDefault="003266B2">
      <w:pPr>
        <w:pStyle w:val="Standard"/>
        <w:jc w:val="both"/>
        <w:rPr>
          <w:rFonts w:ascii="sans-serif" w:hAnsi="sans-serif"/>
        </w:rPr>
      </w:pPr>
      <w:r>
        <w:rPr>
          <w:rFonts w:ascii="sans-serif" w:hAnsi="sans-serif"/>
        </w:rPr>
        <w:t xml:space="preserve">2. </w:t>
      </w:r>
      <w:r>
        <w:rPr>
          <w:rFonts w:ascii="sans-serif" w:hAnsi="sans-serif"/>
          <w:b/>
          <w:bCs/>
        </w:rPr>
        <w:t xml:space="preserve">G. z Lubonia nr 2 </w:t>
      </w:r>
      <w:r>
        <w:rPr>
          <w:rFonts w:ascii="sans-serif" w:hAnsi="sans-serif"/>
        </w:rPr>
        <w:t>awans do Rejonu Poznań Teren Wschód</w:t>
      </w:r>
    </w:p>
    <w:p w:rsidR="00847F1B" w:rsidRDefault="003266B2">
      <w:pPr>
        <w:pStyle w:val="Standard"/>
        <w:jc w:val="both"/>
        <w:rPr>
          <w:rFonts w:ascii="sans-serif" w:hAnsi="sans-serif"/>
        </w:rPr>
      </w:pPr>
      <w:r>
        <w:rPr>
          <w:rFonts w:ascii="sans-serif" w:hAnsi="sans-serif"/>
        </w:rPr>
        <w:t xml:space="preserve">3. </w:t>
      </w:r>
      <w:r>
        <w:rPr>
          <w:rFonts w:ascii="sans-serif" w:hAnsi="sans-serif"/>
          <w:b/>
          <w:bCs/>
        </w:rPr>
        <w:t>G. z Tarnowa Podgórnego</w:t>
      </w:r>
      <w:r>
        <w:rPr>
          <w:rFonts w:ascii="sans-serif" w:hAnsi="sans-serif"/>
        </w:rPr>
        <w:t xml:space="preserve"> awans do Rejonu Poznań Teren Zachód</w:t>
      </w:r>
    </w:p>
    <w:p w:rsidR="00847F1B" w:rsidRDefault="003266B2">
      <w:pPr>
        <w:pStyle w:val="Standard"/>
        <w:jc w:val="both"/>
        <w:rPr>
          <w:rFonts w:ascii="sans-serif" w:hAnsi="sans-serif"/>
        </w:rPr>
      </w:pPr>
      <w:r>
        <w:rPr>
          <w:rFonts w:ascii="sans-serif" w:hAnsi="sans-serif"/>
        </w:rPr>
        <w:t xml:space="preserve">4. </w:t>
      </w:r>
      <w:r>
        <w:rPr>
          <w:rFonts w:ascii="sans-serif" w:hAnsi="sans-serif"/>
          <w:b/>
          <w:bCs/>
        </w:rPr>
        <w:t xml:space="preserve">G. z Pecnej </w:t>
      </w:r>
      <w:r>
        <w:rPr>
          <w:rFonts w:ascii="sans-serif" w:hAnsi="sans-serif"/>
        </w:rPr>
        <w:t>awans do Rejonu Poznań Teren Wschód</w:t>
      </w:r>
    </w:p>
    <w:p w:rsidR="00847F1B" w:rsidRDefault="003266B2">
      <w:pPr>
        <w:pStyle w:val="Standard"/>
        <w:jc w:val="both"/>
        <w:rPr>
          <w:rFonts w:ascii="sans-serif" w:hAnsi="sans-serif"/>
        </w:rPr>
      </w:pPr>
      <w:r>
        <w:rPr>
          <w:rFonts w:ascii="sans-serif" w:hAnsi="sans-serif"/>
        </w:rPr>
        <w:t xml:space="preserve">5. </w:t>
      </w:r>
      <w:r>
        <w:rPr>
          <w:rFonts w:ascii="sans-serif" w:hAnsi="sans-serif"/>
          <w:b/>
          <w:bCs/>
        </w:rPr>
        <w:t>G. z Kleszcz</w:t>
      </w:r>
      <w:r>
        <w:rPr>
          <w:rFonts w:ascii="sans-serif" w:hAnsi="sans-serif"/>
          <w:b/>
          <w:bCs/>
        </w:rPr>
        <w:t>ewa</w:t>
      </w:r>
    </w:p>
    <w:p w:rsidR="00847F1B" w:rsidRDefault="003266B2">
      <w:pPr>
        <w:pStyle w:val="Standard"/>
        <w:jc w:val="both"/>
        <w:rPr>
          <w:rFonts w:ascii="sans-serif" w:hAnsi="sans-serif"/>
        </w:rPr>
      </w:pPr>
      <w:r>
        <w:rPr>
          <w:rFonts w:ascii="sans-serif" w:hAnsi="sans-serif"/>
        </w:rPr>
        <w:t xml:space="preserve">6. </w:t>
      </w:r>
      <w:r>
        <w:rPr>
          <w:rFonts w:ascii="sans-serif" w:hAnsi="sans-serif"/>
          <w:b/>
          <w:bCs/>
        </w:rPr>
        <w:t>G. nr 2 z Puszczykowa</w:t>
      </w:r>
    </w:p>
    <w:p w:rsidR="00847F1B" w:rsidRDefault="003266B2">
      <w:pPr>
        <w:pStyle w:val="Standard"/>
        <w:jc w:val="both"/>
        <w:rPr>
          <w:rFonts w:ascii="sans-serif" w:hAnsi="sans-serif"/>
        </w:rPr>
      </w:pPr>
      <w:r>
        <w:rPr>
          <w:rFonts w:ascii="sans-serif" w:hAnsi="sans-serif"/>
        </w:rPr>
        <w:t>7</w:t>
      </w:r>
      <w:r>
        <w:rPr>
          <w:rFonts w:ascii="sans-serif" w:hAnsi="sans-serif"/>
          <w:b/>
          <w:bCs/>
        </w:rPr>
        <w:t>. G. z Kórnika</w:t>
      </w:r>
    </w:p>
    <w:p w:rsidR="00847F1B" w:rsidRDefault="003266B2">
      <w:pPr>
        <w:pStyle w:val="Standard"/>
        <w:jc w:val="both"/>
        <w:rPr>
          <w:rFonts w:ascii="sans-serif" w:hAnsi="sans-serif"/>
        </w:rPr>
      </w:pPr>
      <w:r>
        <w:rPr>
          <w:rFonts w:ascii="sans-serif" w:hAnsi="sans-serif"/>
        </w:rPr>
        <w:t xml:space="preserve">8. </w:t>
      </w:r>
      <w:r>
        <w:rPr>
          <w:rFonts w:ascii="sans-serif" w:hAnsi="sans-serif"/>
          <w:b/>
          <w:bCs/>
        </w:rPr>
        <w:t>G. nr 3 ze Swarzędza</w:t>
      </w:r>
    </w:p>
    <w:p w:rsidR="00847F1B" w:rsidRDefault="00847F1B">
      <w:pPr>
        <w:pStyle w:val="Standard"/>
        <w:jc w:val="both"/>
        <w:rPr>
          <w:rFonts w:ascii="sans-serif" w:hAnsi="sans-serif"/>
        </w:rPr>
      </w:pPr>
    </w:p>
    <w:p w:rsidR="00847F1B" w:rsidRDefault="003266B2">
      <w:pPr>
        <w:pStyle w:val="Standard"/>
        <w:jc w:val="both"/>
        <w:rPr>
          <w:rFonts w:ascii="sans-serif" w:hAnsi="sans-serif"/>
        </w:rPr>
      </w:pPr>
      <w:r>
        <w:rPr>
          <w:rFonts w:ascii="sans-serif" w:hAnsi="sans-serif"/>
        </w:rPr>
        <w:t>Przemysław Biernat</w:t>
      </w:r>
    </w:p>
    <w:p w:rsidR="00847F1B" w:rsidRDefault="00847F1B">
      <w:pPr>
        <w:sectPr w:rsidR="00847F1B">
          <w:type w:val="continuous"/>
          <w:pgSz w:w="11905" w:h="16837"/>
          <w:pgMar w:top="1134" w:right="1134" w:bottom="1134" w:left="1134" w:header="708" w:footer="708" w:gutter="0"/>
          <w:cols w:space="0"/>
        </w:sectPr>
      </w:pPr>
    </w:p>
    <w:p w:rsidR="00847F1B" w:rsidRDefault="00847F1B">
      <w:pPr>
        <w:pStyle w:val="Standard"/>
        <w:jc w:val="both"/>
      </w:pPr>
    </w:p>
    <w:sectPr w:rsidR="00847F1B" w:rsidSect="00847F1B">
      <w:type w:val="continuous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6B2" w:rsidRDefault="003266B2" w:rsidP="00847F1B">
      <w:r>
        <w:separator/>
      </w:r>
    </w:p>
  </w:endnote>
  <w:endnote w:type="continuationSeparator" w:id="0">
    <w:p w:rsidR="003266B2" w:rsidRDefault="003266B2" w:rsidP="00847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6B2" w:rsidRDefault="003266B2" w:rsidP="00847F1B">
      <w:r w:rsidRPr="00847F1B">
        <w:rPr>
          <w:color w:val="000000"/>
        </w:rPr>
        <w:separator/>
      </w:r>
    </w:p>
  </w:footnote>
  <w:footnote w:type="continuationSeparator" w:id="0">
    <w:p w:rsidR="003266B2" w:rsidRDefault="003266B2" w:rsidP="00847F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F1B"/>
    <w:rsid w:val="003266B2"/>
    <w:rsid w:val="00815070"/>
    <w:rsid w:val="00847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47F1B"/>
  </w:style>
  <w:style w:type="paragraph" w:customStyle="1" w:styleId="Heading">
    <w:name w:val="Heading"/>
    <w:basedOn w:val="Standard"/>
    <w:next w:val="Textbody"/>
    <w:rsid w:val="00847F1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847F1B"/>
    <w:pPr>
      <w:spacing w:after="120"/>
    </w:pPr>
  </w:style>
  <w:style w:type="paragraph" w:styleId="Lista">
    <w:name w:val="List"/>
    <w:basedOn w:val="Textbody"/>
    <w:rsid w:val="00847F1B"/>
  </w:style>
  <w:style w:type="paragraph" w:customStyle="1" w:styleId="Caption">
    <w:name w:val="Caption"/>
    <w:basedOn w:val="Standard"/>
    <w:rsid w:val="00847F1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47F1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891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Divertimento Sport</dc:creator>
  <cp:lastModifiedBy>Divertimento Sport</cp:lastModifiedBy>
  <cp:revision>1</cp:revision>
  <dcterms:created xsi:type="dcterms:W3CDTF">2009-04-16T11:32:00Z</dcterms:created>
  <dcterms:modified xsi:type="dcterms:W3CDTF">2014-10-31T10:05:00Z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